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62187F">
        <w:rPr>
          <w:b/>
          <w:spacing w:val="-3"/>
          <w:sz w:val="21"/>
          <w:szCs w:val="21"/>
        </w:rPr>
        <w:t>2</w:t>
      </w:r>
      <w:r w:rsidRPr="00177BE8">
        <w:rPr>
          <w:b/>
          <w:spacing w:val="-3"/>
          <w:sz w:val="21"/>
          <w:szCs w:val="21"/>
        </w:rPr>
        <w:t xml:space="preserve">  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50575C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Pr="00AE53DB" w:rsidRDefault="00717C27" w:rsidP="002741BC">
      <w:pPr>
        <w:tabs>
          <w:tab w:val="center" w:pos="4680"/>
        </w:tabs>
        <w:suppressAutoHyphens/>
        <w:rPr>
          <w:rFonts w:eastAsia="MS Mincho"/>
          <w:b/>
          <w:sz w:val="21"/>
          <w:szCs w:val="21"/>
        </w:rPr>
      </w:pPr>
      <w:r>
        <w:rPr>
          <w:b/>
          <w:spacing w:val="-3"/>
          <w:sz w:val="21"/>
          <w:szCs w:val="21"/>
        </w:rPr>
        <w:t>MARRIAGE (FEES) ORDER</w:t>
      </w:r>
      <w:r w:rsidR="004F11F4">
        <w:rPr>
          <w:b/>
          <w:szCs w:val="21"/>
        </w:rPr>
        <w:t xml:space="preserve"> </w:t>
      </w:r>
    </w:p>
    <w:p w:rsidR="00341AD0" w:rsidRPr="00341AD0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500CDF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5634DF" w:rsidRDefault="00002505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002505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002505">
        <w:rPr>
          <w:rFonts w:ascii="Calibri" w:eastAsia="MS Mincho" w:hAnsi="Calibri"/>
          <w:b/>
          <w:caps/>
        </w:rPr>
        <w:fldChar w:fldCharType="separate"/>
      </w:r>
      <w:hyperlink w:anchor="_Toc345509185" w:history="1">
        <w:r w:rsidR="005634DF" w:rsidRPr="00F163F8">
          <w:rPr>
            <w:rStyle w:val="Hyperlink"/>
            <w:rFonts w:eastAsia="MS Mincho"/>
          </w:rPr>
          <w:t>1.</w:t>
        </w:r>
        <w:r w:rsidR="005634DF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5634DF" w:rsidRPr="00F163F8">
          <w:rPr>
            <w:rStyle w:val="Hyperlink"/>
            <w:rFonts w:eastAsia="MS Mincho"/>
          </w:rPr>
          <w:t>Citation and commencement</w:t>
        </w:r>
        <w:r w:rsidR="005634DF">
          <w:rPr>
            <w:webHidden/>
          </w:rPr>
          <w:tab/>
        </w:r>
        <w:r>
          <w:rPr>
            <w:webHidden/>
          </w:rPr>
          <w:fldChar w:fldCharType="begin"/>
        </w:r>
        <w:r w:rsidR="005634DF">
          <w:rPr>
            <w:webHidden/>
          </w:rPr>
          <w:instrText xml:space="preserve"> PAGEREF _Toc345509185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9599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634DF" w:rsidRDefault="00002505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5509186" w:history="1">
        <w:r w:rsidR="005634DF" w:rsidRPr="00F163F8">
          <w:rPr>
            <w:rStyle w:val="Hyperlink"/>
            <w:rFonts w:eastAsia="MS Mincho"/>
          </w:rPr>
          <w:t>2.</w:t>
        </w:r>
        <w:r w:rsidR="005634DF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5634DF" w:rsidRPr="00F163F8">
          <w:rPr>
            <w:rStyle w:val="Hyperlink"/>
            <w:rFonts w:eastAsia="MS Mincho"/>
          </w:rPr>
          <w:t>Fees to be paid for the performance of duties and services</w:t>
        </w:r>
        <w:r w:rsidR="005634DF">
          <w:rPr>
            <w:webHidden/>
          </w:rPr>
          <w:tab/>
        </w:r>
        <w:r>
          <w:rPr>
            <w:webHidden/>
          </w:rPr>
          <w:fldChar w:fldCharType="begin"/>
        </w:r>
        <w:r w:rsidR="005634DF">
          <w:rPr>
            <w:webHidden/>
          </w:rPr>
          <w:instrText xml:space="preserve"> PAGEREF _Toc345509186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9599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634DF" w:rsidRDefault="00002505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5509187" w:history="1">
        <w:r w:rsidR="005634DF" w:rsidRPr="00F163F8">
          <w:rPr>
            <w:rStyle w:val="Hyperlink"/>
            <w:rFonts w:eastAsia="MS Mincho"/>
          </w:rPr>
          <w:t>3.</w:t>
        </w:r>
        <w:r w:rsidR="005634DF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5634DF" w:rsidRPr="00F163F8">
          <w:rPr>
            <w:rStyle w:val="Hyperlink"/>
            <w:rFonts w:eastAsia="MS Mincho"/>
          </w:rPr>
          <w:t>Repeal</w:t>
        </w:r>
        <w:r w:rsidR="005634DF">
          <w:rPr>
            <w:webHidden/>
          </w:rPr>
          <w:tab/>
        </w:r>
        <w:r>
          <w:rPr>
            <w:webHidden/>
          </w:rPr>
          <w:fldChar w:fldCharType="begin"/>
        </w:r>
        <w:r w:rsidR="005634DF">
          <w:rPr>
            <w:webHidden/>
          </w:rPr>
          <w:instrText xml:space="preserve"> PAGEREF _Toc345509187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9599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73A69" w:rsidRPr="006E01B1" w:rsidRDefault="00002505" w:rsidP="00B04651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230B78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E73A05" w:rsidRPr="006F5CBA" w:rsidRDefault="00E73A05" w:rsidP="00E73A05">
      <w:pPr>
        <w:pStyle w:val="StyleBoldCentreHeadTimesNewRomanLinespacingMultiple11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62187F">
        <w:rPr>
          <w:b/>
          <w:spacing w:val="-3"/>
          <w:sz w:val="21"/>
          <w:szCs w:val="21"/>
        </w:rPr>
        <w:t>2</w:t>
      </w:r>
      <w:r w:rsidR="00026000">
        <w:rPr>
          <w:b/>
          <w:spacing w:val="-3"/>
          <w:sz w:val="21"/>
          <w:szCs w:val="21"/>
        </w:rPr>
        <w:t xml:space="preserve">  </w:t>
      </w:r>
      <w:r w:rsidRPr="00177BE8">
        <w:rPr>
          <w:b/>
          <w:spacing w:val="-3"/>
          <w:sz w:val="21"/>
          <w:szCs w:val="21"/>
        </w:rPr>
        <w:t>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50575C">
        <w:rPr>
          <w:b/>
          <w:spacing w:val="-3"/>
          <w:sz w:val="21"/>
          <w:szCs w:val="21"/>
        </w:rPr>
        <w:t>2013</w:t>
      </w:r>
    </w:p>
    <w:p w:rsidR="00E73A05" w:rsidRPr="00177BE8" w:rsidRDefault="00E73A05" w:rsidP="00E73A05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:rsidR="00AE53DB" w:rsidRPr="00026000" w:rsidRDefault="00717C27" w:rsidP="00026000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MARRIAGE (FEES) ORDER</w:t>
      </w:r>
    </w:p>
    <w:p w:rsidR="00026000" w:rsidRPr="00AE53DB" w:rsidRDefault="00026000" w:rsidP="00AE53DB">
      <w:pPr>
        <w:pStyle w:val="RegCentreHead"/>
        <w:rPr>
          <w:b/>
          <w:szCs w:val="21"/>
        </w:rPr>
      </w:pPr>
    </w:p>
    <w:p w:rsidR="004F11F4" w:rsidRDefault="00026000" w:rsidP="00026000">
      <w:pPr>
        <w:pStyle w:val="RegCentreHead"/>
        <w:jc w:val="both"/>
        <w:rPr>
          <w:b/>
          <w:szCs w:val="21"/>
        </w:rPr>
      </w:pPr>
      <w:r w:rsidRPr="00AE53DB">
        <w:rPr>
          <w:b/>
          <w:szCs w:val="21"/>
        </w:rPr>
        <w:t xml:space="preserve">THE </w:t>
      </w:r>
      <w:r w:rsidR="00717C27">
        <w:rPr>
          <w:b/>
          <w:szCs w:val="21"/>
        </w:rPr>
        <w:t>MARRIAGE (FEES) ORDER</w:t>
      </w:r>
      <w:r>
        <w:rPr>
          <w:b/>
          <w:szCs w:val="21"/>
        </w:rPr>
        <w:t xml:space="preserve">, </w:t>
      </w:r>
      <w:r w:rsidR="0050575C">
        <w:rPr>
          <w:b/>
          <w:szCs w:val="21"/>
        </w:rPr>
        <w:t>2013</w:t>
      </w:r>
      <w:r>
        <w:rPr>
          <w:b/>
          <w:szCs w:val="21"/>
        </w:rPr>
        <w:t xml:space="preserve"> MADE BY THE GOVERNOR ACTING ON THE ADVICE OF CABINET </w:t>
      </w:r>
      <w:r w:rsidRPr="00AE53DB">
        <w:rPr>
          <w:b/>
          <w:szCs w:val="21"/>
        </w:rPr>
        <w:t xml:space="preserve">UNDER SECTION </w:t>
      </w:r>
      <w:r w:rsidR="002741BC">
        <w:rPr>
          <w:b/>
          <w:szCs w:val="21"/>
        </w:rPr>
        <w:t>5</w:t>
      </w:r>
      <w:r w:rsidR="00717C27">
        <w:rPr>
          <w:b/>
          <w:szCs w:val="21"/>
        </w:rPr>
        <w:t xml:space="preserve">5 </w:t>
      </w:r>
      <w:r>
        <w:rPr>
          <w:b/>
          <w:szCs w:val="21"/>
        </w:rPr>
        <w:t xml:space="preserve">OF THE </w:t>
      </w:r>
      <w:r w:rsidR="00717C27">
        <w:rPr>
          <w:b/>
          <w:szCs w:val="21"/>
        </w:rPr>
        <w:t>MARRIAGE ACT (CAP. 05.01</w:t>
      </w:r>
      <w:r w:rsidR="00AB1E4B">
        <w:rPr>
          <w:b/>
          <w:szCs w:val="21"/>
        </w:rPr>
        <w:t>)</w:t>
      </w:r>
      <w:bookmarkStart w:id="0" w:name="_Toc300046013"/>
      <w:r>
        <w:rPr>
          <w:b/>
          <w:szCs w:val="21"/>
        </w:rPr>
        <w:t>.</w:t>
      </w:r>
    </w:p>
    <w:p w:rsidR="004F11F4" w:rsidRDefault="004F11F4" w:rsidP="004F11F4">
      <w:pPr>
        <w:pStyle w:val="RegCentreHead"/>
        <w:jc w:val="left"/>
        <w:rPr>
          <w:b/>
          <w:szCs w:val="21"/>
        </w:rPr>
      </w:pPr>
    </w:p>
    <w:p w:rsidR="00AE53DB" w:rsidRPr="004F11F4" w:rsidRDefault="00AE53DB" w:rsidP="004F11F4">
      <w:pPr>
        <w:pStyle w:val="MarginalNoteRev"/>
        <w:rPr>
          <w:rFonts w:eastAsia="MS Mincho"/>
          <w:sz w:val="21"/>
          <w:szCs w:val="21"/>
        </w:rPr>
      </w:pPr>
      <w:bookmarkStart w:id="1" w:name="_Toc345509185"/>
      <w:r w:rsidRPr="004F11F4">
        <w:rPr>
          <w:rFonts w:eastAsia="MS Mincho"/>
          <w:sz w:val="21"/>
          <w:szCs w:val="21"/>
        </w:rPr>
        <w:t>1.</w:t>
      </w:r>
      <w:r w:rsidRPr="004F11F4">
        <w:rPr>
          <w:rFonts w:eastAsia="MS Mincho"/>
          <w:sz w:val="21"/>
          <w:szCs w:val="21"/>
        </w:rPr>
        <w:tab/>
        <w:t>Citation</w:t>
      </w:r>
      <w:bookmarkEnd w:id="0"/>
      <w:r w:rsidR="000004D7">
        <w:rPr>
          <w:rFonts w:eastAsia="MS Mincho"/>
          <w:sz w:val="21"/>
          <w:szCs w:val="21"/>
        </w:rPr>
        <w:t xml:space="preserve"> and commencement</w:t>
      </w:r>
      <w:bookmarkEnd w:id="1"/>
    </w:p>
    <w:p w:rsidR="00AE53DB" w:rsidRPr="009B426C" w:rsidRDefault="000004D7" w:rsidP="00AE53DB">
      <w:pPr>
        <w:pStyle w:val="RegSection"/>
        <w:rPr>
          <w:szCs w:val="21"/>
        </w:rPr>
      </w:pPr>
      <w:r>
        <w:rPr>
          <w:szCs w:val="21"/>
        </w:rPr>
        <w:t>This Order</w:t>
      </w:r>
      <w:r w:rsidR="00AE53DB" w:rsidRPr="009B426C">
        <w:rPr>
          <w:szCs w:val="21"/>
        </w:rPr>
        <w:t xml:space="preserve"> may be cited as the </w:t>
      </w:r>
      <w:bookmarkStart w:id="2" w:name="OLE_LINK3"/>
      <w:bookmarkStart w:id="3" w:name="OLE_LINK4"/>
      <w:bookmarkStart w:id="4" w:name="OLE_LINK5"/>
      <w:bookmarkStart w:id="5" w:name="OLE_LINK8"/>
      <w:bookmarkStart w:id="6" w:name="OLE_LINK6"/>
      <w:bookmarkStart w:id="7" w:name="OLE_LINK7"/>
      <w:r w:rsidR="00717C27">
        <w:rPr>
          <w:szCs w:val="21"/>
        </w:rPr>
        <w:t>Marriage (Fees) Order</w:t>
      </w:r>
      <w:r w:rsidR="002741BC">
        <w:rPr>
          <w:szCs w:val="21"/>
        </w:rPr>
        <w:t xml:space="preserve"> </w:t>
      </w:r>
      <w:r w:rsidR="0050575C">
        <w:rPr>
          <w:szCs w:val="21"/>
        </w:rPr>
        <w:t>2013</w:t>
      </w:r>
      <w:r w:rsidR="004F11F4">
        <w:rPr>
          <w:szCs w:val="21"/>
        </w:rPr>
        <w:t xml:space="preserve"> and come</w:t>
      </w:r>
      <w:r w:rsidR="00462222">
        <w:rPr>
          <w:szCs w:val="21"/>
        </w:rPr>
        <w:t>s</w:t>
      </w:r>
      <w:r w:rsidR="004F11F4">
        <w:rPr>
          <w:szCs w:val="21"/>
        </w:rPr>
        <w:t xml:space="preserve"> into force on the 1</w:t>
      </w:r>
      <w:r w:rsidR="004F11F4" w:rsidRPr="002741BC">
        <w:rPr>
          <w:szCs w:val="21"/>
        </w:rPr>
        <w:t>st</w:t>
      </w:r>
      <w:r w:rsidR="002741BC">
        <w:rPr>
          <w:szCs w:val="21"/>
        </w:rPr>
        <w:t xml:space="preserve"> day </w:t>
      </w:r>
      <w:r w:rsidR="00587B15">
        <w:rPr>
          <w:szCs w:val="21"/>
        </w:rPr>
        <w:t xml:space="preserve">of </w:t>
      </w:r>
      <w:r w:rsidR="00462222">
        <w:rPr>
          <w:szCs w:val="21"/>
        </w:rPr>
        <w:t>April</w:t>
      </w:r>
      <w:r w:rsidR="00AE53DB" w:rsidRPr="009B426C">
        <w:rPr>
          <w:szCs w:val="21"/>
        </w:rPr>
        <w:t xml:space="preserve">, </w:t>
      </w:r>
      <w:bookmarkEnd w:id="2"/>
      <w:bookmarkEnd w:id="3"/>
      <w:bookmarkEnd w:id="4"/>
      <w:bookmarkEnd w:id="5"/>
      <w:r w:rsidR="0050575C">
        <w:rPr>
          <w:szCs w:val="21"/>
        </w:rPr>
        <w:t>2013</w:t>
      </w:r>
      <w:r w:rsidR="00AE53DB" w:rsidRPr="009B426C">
        <w:rPr>
          <w:szCs w:val="21"/>
        </w:rPr>
        <w:t>.</w:t>
      </w:r>
      <w:bookmarkEnd w:id="6"/>
      <w:bookmarkEnd w:id="7"/>
    </w:p>
    <w:p w:rsidR="00717C27" w:rsidRPr="00717C27" w:rsidRDefault="00717C27" w:rsidP="00717C27">
      <w:pPr>
        <w:pStyle w:val="MarginalNoteRev"/>
        <w:rPr>
          <w:rFonts w:eastAsia="MS Mincho"/>
          <w:sz w:val="21"/>
          <w:szCs w:val="21"/>
        </w:rPr>
      </w:pPr>
      <w:bookmarkStart w:id="8" w:name="_Toc345509186"/>
      <w:r w:rsidRPr="00717C27">
        <w:rPr>
          <w:rFonts w:eastAsia="MS Mincho"/>
          <w:sz w:val="21"/>
          <w:szCs w:val="21"/>
        </w:rPr>
        <w:t>2.</w:t>
      </w:r>
      <w:r w:rsidRPr="00717C27">
        <w:rPr>
          <w:rFonts w:eastAsia="MS Mincho"/>
          <w:sz w:val="21"/>
          <w:szCs w:val="21"/>
        </w:rPr>
        <w:tab/>
        <w:t>Fees to be paid for the performance of duties and services</w:t>
      </w:r>
      <w:bookmarkEnd w:id="8"/>
    </w:p>
    <w:p w:rsidR="00717C27" w:rsidRDefault="00717C27" w:rsidP="00717C27">
      <w:pPr>
        <w:pStyle w:val="RegSection"/>
      </w:pPr>
      <w:r>
        <w:t xml:space="preserve">The following fees </w:t>
      </w:r>
      <w:r w:rsidR="000004D7">
        <w:t>are</w:t>
      </w:r>
      <w:r>
        <w:t xml:space="preserve"> payable for the performance of the duties and services to which they relate—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"/>
        <w:gridCol w:w="5040"/>
        <w:gridCol w:w="1080"/>
      </w:tblGrid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Pr="002835D4" w:rsidRDefault="0062187F" w:rsidP="0070227E">
            <w:pPr>
              <w:pStyle w:val="ActTable"/>
              <w:jc w:val="both"/>
              <w:rPr>
                <w:b/>
                <w:sz w:val="21"/>
              </w:rPr>
            </w:pPr>
            <w:r w:rsidRPr="002835D4">
              <w:rPr>
                <w:b/>
                <w:sz w:val="21"/>
              </w:rPr>
              <w:t>Fees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For every entry, certificate and publication in relation to the registration of a building for the publication of banns, on delivery of the application to register, under section 17 of the Act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70227E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$200.00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For every cancellation or substitution of registration of a building, on delivery of the certificate for cancellation or substitution, under section 30 of the Act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70227E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$200.00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For every certificate of publication of banns given by the officiating Minister, payable to the officiating Minister, under section 31 of the Act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70227E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For every entry in the Marriage Notice Book, under section 41 of the Act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(5)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For every Certificate of Notice, under section 43 of the Act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70227E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lastRenderedPageBreak/>
              <w:t>(6)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For every marriage celebrated—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jc w:val="right"/>
              <w:rPr>
                <w:sz w:val="21"/>
              </w:rPr>
            </w:pP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left" w:leader="dot" w:pos="5292"/>
              </w:tabs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(a)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right" w:leader="dot" w:pos="4752"/>
                <w:tab w:val="left" w:leader="dot" w:pos="529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in the office of the Registrar-General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70227E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$250.00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(b)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right" w:leader="dot" w:pos="475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 xml:space="preserve">out of the Registrar’s Office 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70227E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(c)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right" w:leader="dot" w:pos="4752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 xml:space="preserve">on a Cruise Ship 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70227E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$1,000.00</w:t>
            </w:r>
          </w:p>
        </w:tc>
      </w:tr>
      <w:tr w:rsidR="0062187F" w:rsidTr="006218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(7)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 xml:space="preserve">An additional </w:t>
            </w:r>
            <w:r w:rsidRPr="0050575C">
              <w:rPr>
                <w:sz w:val="21"/>
              </w:rPr>
              <w:t>$150.00</w:t>
            </w:r>
            <w:r>
              <w:rPr>
                <w:sz w:val="21"/>
              </w:rPr>
              <w:t xml:space="preserve"> is payable in respect of any marriage which takes place:</w:t>
            </w:r>
          </w:p>
          <w:p w:rsidR="0062187F" w:rsidRDefault="0062187F" w:rsidP="000004D7">
            <w:pPr>
              <w:pStyle w:val="ActTable"/>
              <w:ind w:left="972" w:hanging="450"/>
              <w:jc w:val="both"/>
              <w:rPr>
                <w:sz w:val="21"/>
              </w:rPr>
            </w:pPr>
            <w:r>
              <w:rPr>
                <w:sz w:val="21"/>
              </w:rPr>
              <w:t>(a)</w:t>
            </w:r>
            <w:r>
              <w:rPr>
                <w:sz w:val="21"/>
              </w:rPr>
              <w:tab/>
              <w:t>outside normal working hours, that is to say between 4:00 p.m. and 8.00 a.m. Monday through Friday; and</w:t>
            </w:r>
          </w:p>
          <w:p w:rsidR="0062187F" w:rsidRDefault="0062187F" w:rsidP="000004D7">
            <w:pPr>
              <w:pStyle w:val="ActTable"/>
              <w:ind w:left="972" w:hanging="450"/>
              <w:jc w:val="both"/>
              <w:rPr>
                <w:sz w:val="21"/>
              </w:rPr>
            </w:pPr>
            <w:r>
              <w:rPr>
                <w:sz w:val="21"/>
              </w:rPr>
              <w:t>(b)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on</w:t>
            </w:r>
            <w:proofErr w:type="gramEnd"/>
            <w:r>
              <w:rPr>
                <w:sz w:val="21"/>
              </w:rPr>
              <w:t xml:space="preserve"> Saturdays and Sundays.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972" w:hanging="450"/>
              <w:jc w:val="both"/>
              <w:rPr>
                <w:sz w:val="21"/>
              </w:rPr>
            </w:pP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(8)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right" w:leader="dot" w:pos="5292"/>
              </w:tabs>
              <w:ind w:right="-36"/>
              <w:jc w:val="both"/>
              <w:rPr>
                <w:sz w:val="21"/>
              </w:rPr>
            </w:pPr>
            <w:r>
              <w:rPr>
                <w:sz w:val="21"/>
              </w:rPr>
              <w:t xml:space="preserve">For every licence to marry without publication of banns or notice of marriage granted by the Governor under section 33 of the Act 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50575C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(9)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right" w:leader="dot" w:pos="5292"/>
              </w:tabs>
              <w:ind w:right="-36"/>
              <w:jc w:val="both"/>
              <w:rPr>
                <w:sz w:val="21"/>
              </w:rPr>
            </w:pPr>
            <w:r>
              <w:rPr>
                <w:sz w:val="21"/>
              </w:rPr>
              <w:t xml:space="preserve">For every general search not directed to any particular entry 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rPr>
                <w:sz w:val="21"/>
              </w:rPr>
            </w:pPr>
            <w:r>
              <w:rPr>
                <w:sz w:val="21"/>
              </w:rPr>
              <w:t>(10)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A16F5F">
            <w:pPr>
              <w:pStyle w:val="ActTable"/>
              <w:tabs>
                <w:tab w:val="right" w:leader="dot" w:pos="5292"/>
              </w:tabs>
              <w:ind w:right="-36"/>
              <w:jc w:val="both"/>
              <w:rPr>
                <w:sz w:val="21"/>
              </w:rPr>
            </w:pPr>
            <w:r>
              <w:rPr>
                <w:sz w:val="21"/>
              </w:rPr>
              <w:t xml:space="preserve">For every search for a particular entry 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rPr>
                <w:sz w:val="21"/>
              </w:rPr>
            </w:pPr>
            <w:r>
              <w:rPr>
                <w:sz w:val="21"/>
              </w:rPr>
              <w:t>(11)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A16F5F">
            <w:pPr>
              <w:pStyle w:val="ActTable"/>
              <w:tabs>
                <w:tab w:val="right" w:leader="dot" w:pos="5292"/>
              </w:tabs>
              <w:ind w:right="-36"/>
              <w:jc w:val="both"/>
              <w:rPr>
                <w:sz w:val="21"/>
              </w:rPr>
            </w:pPr>
            <w:r>
              <w:rPr>
                <w:sz w:val="21"/>
              </w:rPr>
              <w:t>For every certified copy of entry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$50.00</w:t>
            </w:r>
          </w:p>
        </w:tc>
      </w:tr>
      <w:tr w:rsidR="0062187F" w:rsidTr="006218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ind w:left="113"/>
              <w:rPr>
                <w:sz w:val="21"/>
              </w:rPr>
            </w:pPr>
            <w:r>
              <w:rPr>
                <w:sz w:val="21"/>
              </w:rPr>
              <w:t>(12)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87F" w:rsidRDefault="0062187F" w:rsidP="000004D7">
            <w:pPr>
              <w:pStyle w:val="ActTable"/>
              <w:tabs>
                <w:tab w:val="right" w:leader="dot" w:pos="5292"/>
              </w:tabs>
              <w:ind w:right="-36"/>
              <w:jc w:val="both"/>
              <w:rPr>
                <w:sz w:val="21"/>
              </w:rPr>
            </w:pPr>
            <w:r>
              <w:rPr>
                <w:sz w:val="21"/>
              </w:rPr>
              <w:t xml:space="preserve">For correction of any error of fact in a Register, under section 53 of the Act  </w:t>
            </w:r>
            <w:r>
              <w:rPr>
                <w:sz w:val="21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7F" w:rsidRDefault="0062187F" w:rsidP="000004D7">
            <w:pPr>
              <w:pStyle w:val="ActTable"/>
              <w:jc w:val="both"/>
              <w:rPr>
                <w:sz w:val="21"/>
              </w:rPr>
            </w:pPr>
            <w:r>
              <w:rPr>
                <w:sz w:val="21"/>
              </w:rPr>
              <w:t>$50.00</w:t>
            </w:r>
          </w:p>
        </w:tc>
      </w:tr>
    </w:tbl>
    <w:p w:rsidR="00717C27" w:rsidRPr="00717C27" w:rsidRDefault="00717C27" w:rsidP="0062187F">
      <w:pPr>
        <w:pStyle w:val="MarginalNoteRev"/>
        <w:spacing w:before="120"/>
        <w:rPr>
          <w:rFonts w:eastAsia="MS Mincho"/>
          <w:sz w:val="21"/>
          <w:szCs w:val="21"/>
        </w:rPr>
      </w:pPr>
      <w:bookmarkStart w:id="9" w:name="_Toc345509187"/>
      <w:r>
        <w:rPr>
          <w:rFonts w:eastAsia="MS Mincho"/>
          <w:sz w:val="21"/>
          <w:szCs w:val="21"/>
        </w:rPr>
        <w:t>3.</w:t>
      </w:r>
      <w:r>
        <w:rPr>
          <w:rFonts w:eastAsia="MS Mincho"/>
          <w:sz w:val="21"/>
          <w:szCs w:val="21"/>
        </w:rPr>
        <w:tab/>
      </w:r>
      <w:r w:rsidRPr="00717C27">
        <w:rPr>
          <w:rFonts w:eastAsia="MS Mincho"/>
          <w:sz w:val="21"/>
          <w:szCs w:val="21"/>
        </w:rPr>
        <w:t>Repeal</w:t>
      </w:r>
      <w:bookmarkEnd w:id="9"/>
    </w:p>
    <w:p w:rsidR="00717C27" w:rsidRPr="00717C27" w:rsidRDefault="00717C27" w:rsidP="00717C27">
      <w:pPr>
        <w:pStyle w:val="RegSection"/>
        <w:rPr>
          <w:b/>
        </w:rPr>
      </w:pPr>
      <w:r w:rsidRPr="00717C27">
        <w:t>The Marr</w:t>
      </w:r>
      <w:r w:rsidR="0050575C">
        <w:t xml:space="preserve">iage Act (Fees) Order (S.R.O. 7 of </w:t>
      </w:r>
      <w:r w:rsidRPr="00717C27">
        <w:t>1993) is repealed</w:t>
      </w:r>
      <w:r w:rsidRPr="00717C27">
        <w:rPr>
          <w:b/>
        </w:rPr>
        <w:t>.</w:t>
      </w:r>
    </w:p>
    <w:p w:rsidR="0062187F" w:rsidRDefault="0062187F" w:rsidP="0062187F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AE53DB" w:rsidRPr="0060433D" w:rsidRDefault="00AE53DB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60433D">
        <w:rPr>
          <w:spacing w:val="-3"/>
          <w:sz w:val="21"/>
          <w:szCs w:val="21"/>
        </w:rPr>
        <w:t xml:space="preserve">Made by the Governor </w:t>
      </w:r>
      <w:r w:rsidR="000103C2">
        <w:rPr>
          <w:spacing w:val="-3"/>
          <w:sz w:val="21"/>
          <w:szCs w:val="21"/>
        </w:rPr>
        <w:t>acting on the advice of Cabinet</w:t>
      </w:r>
      <w:r w:rsidRPr="0060433D">
        <w:rPr>
          <w:spacing w:val="-3"/>
          <w:sz w:val="21"/>
          <w:szCs w:val="21"/>
        </w:rPr>
        <w:t xml:space="preserve"> this </w:t>
      </w:r>
      <w:r w:rsidR="0062187F">
        <w:rPr>
          <w:spacing w:val="-3"/>
          <w:sz w:val="21"/>
          <w:szCs w:val="21"/>
        </w:rPr>
        <w:t>17th</w:t>
      </w:r>
      <w:r w:rsidRPr="0060433D">
        <w:rPr>
          <w:spacing w:val="-3"/>
          <w:sz w:val="21"/>
          <w:szCs w:val="21"/>
        </w:rPr>
        <w:t xml:space="preserve"> day of</w:t>
      </w:r>
      <w:r w:rsidR="0062187F">
        <w:rPr>
          <w:spacing w:val="-3"/>
          <w:sz w:val="21"/>
          <w:szCs w:val="21"/>
        </w:rPr>
        <w:t xml:space="preserve"> January, </w:t>
      </w:r>
      <w:r w:rsidR="0050575C">
        <w:rPr>
          <w:spacing w:val="-3"/>
          <w:sz w:val="21"/>
          <w:szCs w:val="21"/>
        </w:rPr>
        <w:t>2013</w:t>
      </w:r>
      <w:r w:rsidRPr="0060433D">
        <w:rPr>
          <w:spacing w:val="-3"/>
          <w:sz w:val="21"/>
          <w:szCs w:val="21"/>
        </w:rPr>
        <w:t>.</w:t>
      </w:r>
      <w:proofErr w:type="gramEnd"/>
    </w:p>
    <w:p w:rsidR="00DE15D6" w:rsidRDefault="00DE15D6" w:rsidP="00DE15D6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DE15D6" w:rsidRDefault="00DE15D6" w:rsidP="00DE15D6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DE15D6" w:rsidRPr="00177BE8" w:rsidRDefault="00DE15D6" w:rsidP="00DE15D6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177BE8">
        <w:rPr>
          <w:spacing w:val="-3"/>
          <w:sz w:val="21"/>
          <w:szCs w:val="21"/>
        </w:rPr>
        <w:t xml:space="preserve">Published by exhibition </w:t>
      </w:r>
      <w:r>
        <w:rPr>
          <w:spacing w:val="-3"/>
          <w:sz w:val="21"/>
          <w:szCs w:val="21"/>
        </w:rPr>
        <w:t xml:space="preserve">by the Cabinet Secretary </w:t>
      </w:r>
      <w:r w:rsidRPr="00177BE8">
        <w:rPr>
          <w:spacing w:val="-3"/>
          <w:sz w:val="21"/>
          <w:szCs w:val="21"/>
        </w:rPr>
        <w:t>at the Office</w:t>
      </w:r>
      <w:r>
        <w:rPr>
          <w:spacing w:val="-3"/>
          <w:sz w:val="21"/>
          <w:szCs w:val="21"/>
        </w:rPr>
        <w:t xml:space="preserve"> of the Legislature</w:t>
      </w:r>
      <w:r w:rsidRPr="00177BE8">
        <w:rPr>
          <w:spacing w:val="-3"/>
          <w:sz w:val="21"/>
          <w:szCs w:val="21"/>
        </w:rPr>
        <w:t xml:space="preserve">, </w:t>
      </w:r>
      <w:proofErr w:type="spellStart"/>
      <w:r w:rsidRPr="00177BE8">
        <w:rPr>
          <w:spacing w:val="-3"/>
          <w:sz w:val="21"/>
          <w:szCs w:val="21"/>
        </w:rPr>
        <w:t>Farara</w:t>
      </w:r>
      <w:proofErr w:type="spellEnd"/>
      <w:r w:rsidRPr="00177BE8">
        <w:rPr>
          <w:spacing w:val="-3"/>
          <w:sz w:val="21"/>
          <w:szCs w:val="21"/>
        </w:rPr>
        <w:t xml:space="preserve"> Plaza, Brades, this</w:t>
      </w:r>
      <w:r>
        <w:rPr>
          <w:spacing w:val="-3"/>
          <w:sz w:val="21"/>
          <w:szCs w:val="21"/>
        </w:rPr>
        <w:t xml:space="preserve"> 29th </w:t>
      </w:r>
      <w:r w:rsidRPr="00177BE8">
        <w:rPr>
          <w:spacing w:val="-3"/>
          <w:sz w:val="21"/>
          <w:szCs w:val="21"/>
        </w:rPr>
        <w:t>day</w:t>
      </w:r>
      <w:r>
        <w:rPr>
          <w:spacing w:val="-3"/>
          <w:sz w:val="21"/>
          <w:szCs w:val="21"/>
        </w:rPr>
        <w:t xml:space="preserve"> </w:t>
      </w:r>
      <w:r w:rsidRPr="00177BE8">
        <w:rPr>
          <w:spacing w:val="-3"/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January</w:t>
      </w:r>
      <w:r w:rsidRPr="00177BE8">
        <w:rPr>
          <w:spacing w:val="-3"/>
          <w:sz w:val="21"/>
          <w:szCs w:val="21"/>
        </w:rPr>
        <w:t xml:space="preserve">, </w:t>
      </w:r>
      <w:r>
        <w:rPr>
          <w:spacing w:val="-3"/>
          <w:sz w:val="21"/>
          <w:szCs w:val="21"/>
        </w:rPr>
        <w:t>2013</w:t>
      </w:r>
      <w:r w:rsidRPr="00177BE8">
        <w:rPr>
          <w:spacing w:val="-3"/>
          <w:sz w:val="21"/>
          <w:szCs w:val="21"/>
        </w:rPr>
        <w:t>.</w:t>
      </w:r>
      <w:proofErr w:type="gramEnd"/>
    </w:p>
    <w:p w:rsidR="00DE15D6" w:rsidRDefault="00DE15D6" w:rsidP="00DE15D6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</w:p>
    <w:p w:rsidR="00DE15D6" w:rsidRDefault="00DE15D6" w:rsidP="00DE15D6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DE15D6" w:rsidRDefault="00DE15D6" w:rsidP="00DE15D6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D13D30" w:rsidRPr="00EC4CF3" w:rsidRDefault="00D13D30" w:rsidP="00DE15D6">
      <w:pPr>
        <w:pStyle w:val="RegSection"/>
        <w:tabs>
          <w:tab w:val="clear" w:pos="634"/>
          <w:tab w:val="clear" w:pos="994"/>
          <w:tab w:val="left" w:pos="3600"/>
        </w:tabs>
      </w:pPr>
    </w:p>
    <w:sectPr w:rsidR="00D13D30" w:rsidRPr="00EC4CF3" w:rsidSect="0062187F">
      <w:headerReference w:type="first" r:id="rId12"/>
      <w:type w:val="continuous"/>
      <w:pgSz w:w="12240" w:h="15840" w:code="1"/>
      <w:pgMar w:top="2736" w:right="1710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8F" w:rsidRDefault="00D76C8F">
      <w:r>
        <w:separator/>
      </w:r>
    </w:p>
  </w:endnote>
  <w:endnote w:type="continuationSeparator" w:id="0">
    <w:p w:rsidR="00D76C8F" w:rsidRDefault="00D7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8DD787DB-1850-479E-8949-0A1B843CD1BB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8F" w:rsidRDefault="00D76C8F" w:rsidP="00A3145C">
    <w:pPr>
      <w:pStyle w:val="Footer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002505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002505" w:rsidRPr="00A3145C">
          <w:rPr>
            <w:sz w:val="22"/>
            <w:szCs w:val="22"/>
          </w:rPr>
          <w:fldChar w:fldCharType="separate"/>
        </w:r>
        <w:r w:rsidR="00DE15D6">
          <w:rPr>
            <w:noProof/>
            <w:sz w:val="22"/>
            <w:szCs w:val="22"/>
          </w:rPr>
          <w:t>3</w:t>
        </w:r>
        <w:r w:rsidR="00002505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8F" w:rsidRPr="00B44E88" w:rsidRDefault="00D76C8F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8F" w:rsidRDefault="00D76C8F">
      <w:r>
        <w:separator/>
      </w:r>
    </w:p>
  </w:footnote>
  <w:footnote w:type="continuationSeparator" w:id="0">
    <w:p w:rsidR="00D76C8F" w:rsidRDefault="00D76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8F" w:rsidRDefault="00D76C8F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00250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2505">
      <w:rPr>
        <w:rStyle w:val="PageNumber"/>
      </w:rPr>
      <w:fldChar w:fldCharType="separate"/>
    </w:r>
    <w:r>
      <w:rPr>
        <w:rStyle w:val="PageNumber"/>
        <w:noProof/>
      </w:rPr>
      <w:t>2</w:t>
    </w:r>
    <w:r w:rsidR="00002505"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895993" w:rsidRPr="00895993">
        <w:rPr>
          <w:i/>
          <w:lang w:val="en-US"/>
        </w:rPr>
        <w:t>Marriage (Fees) Order</w:t>
      </w:r>
    </w:fldSimple>
    <w:r>
      <w:rPr>
        <w:b/>
        <w:sz w:val="18"/>
        <w:lang w:val="en-US"/>
      </w:rPr>
      <w:tab/>
    </w:r>
  </w:p>
  <w:p w:rsidR="00D76C8F" w:rsidRDefault="00D76C8F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8F" w:rsidRDefault="00D76C8F" w:rsidP="00B866DC">
    <w:pPr>
      <w:spacing w:before="0"/>
    </w:pPr>
    <w:r>
      <w:t>Montserrat</w:t>
    </w:r>
  </w:p>
  <w:p w:rsidR="00D76C8F" w:rsidRDefault="00002505" w:rsidP="00B866DC">
    <w:pPr>
      <w:spacing w:before="0"/>
    </w:pPr>
    <w:fldSimple w:instr=" TITLE  &quot;Marriage (Fees) Order&quot;  \* MERGEFORMAT ">
      <w:r w:rsidR="00895993">
        <w:t>Marriage (Fees) Order</w:t>
      </w:r>
    </w:fldSimple>
    <w:r w:rsidR="00D76C8F">
      <w:t>, 2013</w:t>
    </w:r>
  </w:p>
  <w:p w:rsidR="00D76C8F" w:rsidRDefault="00D76C8F" w:rsidP="00B866DC">
    <w:pPr>
      <w:spacing w:before="0" w:after="0"/>
    </w:pPr>
    <w:r>
      <w:t xml:space="preserve">S. R.O.  </w:t>
    </w:r>
    <w:proofErr w:type="gramStart"/>
    <w:r w:rsidR="0062187F">
      <w:t xml:space="preserve">2 </w:t>
    </w:r>
    <w:r>
      <w:t xml:space="preserve"> of</w:t>
    </w:r>
    <w:proofErr w:type="gramEnd"/>
    <w:r>
      <w:t xml:space="preserve"> 2013</w:t>
    </w:r>
  </w:p>
  <w:p w:rsidR="00D76C8F" w:rsidRPr="00541FD1" w:rsidRDefault="00D76C8F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D76C8F" w:rsidRPr="00A546CC" w:rsidRDefault="00D76C8F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8F" w:rsidRDefault="00D76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E96793E"/>
    <w:multiLevelType w:val="hybridMultilevel"/>
    <w:tmpl w:val="8BA475B4"/>
    <w:lvl w:ilvl="0" w:tplc="A49A4A5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4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6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2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3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3"/>
  </w:num>
  <w:num w:numId="3">
    <w:abstractNumId w:val="38"/>
  </w:num>
  <w:num w:numId="4">
    <w:abstractNumId w:val="34"/>
  </w:num>
  <w:num w:numId="5">
    <w:abstractNumId w:val="42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1"/>
  </w:num>
  <w:num w:numId="13">
    <w:abstractNumId w:val="7"/>
  </w:num>
  <w:num w:numId="14">
    <w:abstractNumId w:val="29"/>
  </w:num>
  <w:num w:numId="15">
    <w:abstractNumId w:val="19"/>
  </w:num>
  <w:num w:numId="16">
    <w:abstractNumId w:val="16"/>
  </w:num>
  <w:num w:numId="17">
    <w:abstractNumId w:val="44"/>
  </w:num>
  <w:num w:numId="18">
    <w:abstractNumId w:val="18"/>
  </w:num>
  <w:num w:numId="19">
    <w:abstractNumId w:val="35"/>
  </w:num>
  <w:num w:numId="20">
    <w:abstractNumId w:val="11"/>
  </w:num>
  <w:num w:numId="21">
    <w:abstractNumId w:val="2"/>
  </w:num>
  <w:num w:numId="22">
    <w:abstractNumId w:val="23"/>
  </w:num>
  <w:num w:numId="23">
    <w:abstractNumId w:val="25"/>
  </w:num>
  <w:num w:numId="24">
    <w:abstractNumId w:val="26"/>
  </w:num>
  <w:num w:numId="25">
    <w:abstractNumId w:val="4"/>
  </w:num>
  <w:num w:numId="26">
    <w:abstractNumId w:val="37"/>
  </w:num>
  <w:num w:numId="27">
    <w:abstractNumId w:val="12"/>
  </w:num>
  <w:num w:numId="28">
    <w:abstractNumId w:val="30"/>
  </w:num>
  <w:num w:numId="29">
    <w:abstractNumId w:val="40"/>
  </w:num>
  <w:num w:numId="30">
    <w:abstractNumId w:val="0"/>
  </w:num>
  <w:num w:numId="31">
    <w:abstractNumId w:val="24"/>
  </w:num>
  <w:num w:numId="32">
    <w:abstractNumId w:val="39"/>
  </w:num>
  <w:num w:numId="33">
    <w:abstractNumId w:val="27"/>
  </w:num>
  <w:num w:numId="34">
    <w:abstractNumId w:val="41"/>
  </w:num>
  <w:num w:numId="35">
    <w:abstractNumId w:val="32"/>
  </w:num>
  <w:num w:numId="36">
    <w:abstractNumId w:val="15"/>
  </w:num>
  <w:num w:numId="37">
    <w:abstractNumId w:val="22"/>
  </w:num>
  <w:num w:numId="38">
    <w:abstractNumId w:val="43"/>
  </w:num>
  <w:num w:numId="39">
    <w:abstractNumId w:val="10"/>
  </w:num>
  <w:num w:numId="40">
    <w:abstractNumId w:val="9"/>
  </w:num>
  <w:num w:numId="41">
    <w:abstractNumId w:val="28"/>
  </w:num>
  <w:num w:numId="42">
    <w:abstractNumId w:val="1"/>
  </w:num>
  <w:num w:numId="43">
    <w:abstractNumId w:val="6"/>
  </w:num>
  <w:num w:numId="44">
    <w:abstractNumId w:val="36"/>
  </w:num>
  <w:num w:numId="4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4D7"/>
    <w:rsid w:val="000008B5"/>
    <w:rsid w:val="00000D36"/>
    <w:rsid w:val="00000E94"/>
    <w:rsid w:val="0000231D"/>
    <w:rsid w:val="00002505"/>
    <w:rsid w:val="00002578"/>
    <w:rsid w:val="00003117"/>
    <w:rsid w:val="00004708"/>
    <w:rsid w:val="00004C18"/>
    <w:rsid w:val="00007618"/>
    <w:rsid w:val="000103C2"/>
    <w:rsid w:val="000113D7"/>
    <w:rsid w:val="000138A5"/>
    <w:rsid w:val="00015CCF"/>
    <w:rsid w:val="0001697D"/>
    <w:rsid w:val="00023FEC"/>
    <w:rsid w:val="00025C0E"/>
    <w:rsid w:val="00026000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0810"/>
    <w:rsid w:val="00062DB3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B1829"/>
    <w:rsid w:val="000B2ECD"/>
    <w:rsid w:val="000B4475"/>
    <w:rsid w:val="000B5B6E"/>
    <w:rsid w:val="000B62F6"/>
    <w:rsid w:val="000B631D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547E"/>
    <w:rsid w:val="001167EA"/>
    <w:rsid w:val="001202D7"/>
    <w:rsid w:val="001204DE"/>
    <w:rsid w:val="00123EAC"/>
    <w:rsid w:val="00124AE1"/>
    <w:rsid w:val="00124E02"/>
    <w:rsid w:val="00125094"/>
    <w:rsid w:val="001265BA"/>
    <w:rsid w:val="001269EF"/>
    <w:rsid w:val="001273B6"/>
    <w:rsid w:val="001277B3"/>
    <w:rsid w:val="00127832"/>
    <w:rsid w:val="00127C2B"/>
    <w:rsid w:val="00130561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4F5C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E11"/>
    <w:rsid w:val="0018295C"/>
    <w:rsid w:val="001865F0"/>
    <w:rsid w:val="00186B6E"/>
    <w:rsid w:val="0018740A"/>
    <w:rsid w:val="001876C0"/>
    <w:rsid w:val="00187F22"/>
    <w:rsid w:val="00191E3D"/>
    <w:rsid w:val="001937C1"/>
    <w:rsid w:val="001940EF"/>
    <w:rsid w:val="001947F2"/>
    <w:rsid w:val="001A15CF"/>
    <w:rsid w:val="001A1764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60B6"/>
    <w:rsid w:val="001C645F"/>
    <w:rsid w:val="001C6D5C"/>
    <w:rsid w:val="001D12E7"/>
    <w:rsid w:val="001D2DD7"/>
    <w:rsid w:val="001D3398"/>
    <w:rsid w:val="001D3458"/>
    <w:rsid w:val="001D3778"/>
    <w:rsid w:val="001D3E3E"/>
    <w:rsid w:val="001D57C8"/>
    <w:rsid w:val="001D77EC"/>
    <w:rsid w:val="001E1C16"/>
    <w:rsid w:val="001E20B3"/>
    <w:rsid w:val="001E20BA"/>
    <w:rsid w:val="001E32CA"/>
    <w:rsid w:val="001E3ABE"/>
    <w:rsid w:val="001E7714"/>
    <w:rsid w:val="001E7CF0"/>
    <w:rsid w:val="001F1CA4"/>
    <w:rsid w:val="001F4EAD"/>
    <w:rsid w:val="001F53C5"/>
    <w:rsid w:val="001F60E7"/>
    <w:rsid w:val="001F67E4"/>
    <w:rsid w:val="001F6D86"/>
    <w:rsid w:val="001F7686"/>
    <w:rsid w:val="00200999"/>
    <w:rsid w:val="00201A93"/>
    <w:rsid w:val="00201B75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6C2"/>
    <w:rsid w:val="00230B78"/>
    <w:rsid w:val="00231965"/>
    <w:rsid w:val="00231EC7"/>
    <w:rsid w:val="0023200D"/>
    <w:rsid w:val="00233261"/>
    <w:rsid w:val="00234CA5"/>
    <w:rsid w:val="00235091"/>
    <w:rsid w:val="00236D31"/>
    <w:rsid w:val="00237D39"/>
    <w:rsid w:val="00240E1E"/>
    <w:rsid w:val="00242303"/>
    <w:rsid w:val="0024345D"/>
    <w:rsid w:val="00244B9A"/>
    <w:rsid w:val="00245BF2"/>
    <w:rsid w:val="00250531"/>
    <w:rsid w:val="00250914"/>
    <w:rsid w:val="00252FBA"/>
    <w:rsid w:val="0025354E"/>
    <w:rsid w:val="0025745A"/>
    <w:rsid w:val="0025769F"/>
    <w:rsid w:val="002602FB"/>
    <w:rsid w:val="002620EC"/>
    <w:rsid w:val="00262C1B"/>
    <w:rsid w:val="00263B16"/>
    <w:rsid w:val="00266D4D"/>
    <w:rsid w:val="00270AEC"/>
    <w:rsid w:val="00270D48"/>
    <w:rsid w:val="00271247"/>
    <w:rsid w:val="002741BC"/>
    <w:rsid w:val="00275A74"/>
    <w:rsid w:val="00276CAA"/>
    <w:rsid w:val="002803CF"/>
    <w:rsid w:val="00281341"/>
    <w:rsid w:val="0028147B"/>
    <w:rsid w:val="0028163A"/>
    <w:rsid w:val="002835D4"/>
    <w:rsid w:val="0028590B"/>
    <w:rsid w:val="002860E8"/>
    <w:rsid w:val="00286332"/>
    <w:rsid w:val="00286AAF"/>
    <w:rsid w:val="00286B7F"/>
    <w:rsid w:val="002916B5"/>
    <w:rsid w:val="00292380"/>
    <w:rsid w:val="0029303F"/>
    <w:rsid w:val="00293A65"/>
    <w:rsid w:val="0029743F"/>
    <w:rsid w:val="00297FD5"/>
    <w:rsid w:val="002A0EF6"/>
    <w:rsid w:val="002A2627"/>
    <w:rsid w:val="002A2F3E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5B22"/>
    <w:rsid w:val="002B6DC8"/>
    <w:rsid w:val="002B6F3E"/>
    <w:rsid w:val="002B74D5"/>
    <w:rsid w:val="002C1A30"/>
    <w:rsid w:val="002C399C"/>
    <w:rsid w:val="002C41DD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9E7"/>
    <w:rsid w:val="002F3A80"/>
    <w:rsid w:val="002F6EBB"/>
    <w:rsid w:val="002F7443"/>
    <w:rsid w:val="0030006E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D14"/>
    <w:rsid w:val="00316F16"/>
    <w:rsid w:val="00317E62"/>
    <w:rsid w:val="003214D3"/>
    <w:rsid w:val="00322E3A"/>
    <w:rsid w:val="00323255"/>
    <w:rsid w:val="00324AC1"/>
    <w:rsid w:val="0032598C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78B8"/>
    <w:rsid w:val="00362A87"/>
    <w:rsid w:val="00364D49"/>
    <w:rsid w:val="00365576"/>
    <w:rsid w:val="00370ABE"/>
    <w:rsid w:val="00372328"/>
    <w:rsid w:val="00372537"/>
    <w:rsid w:val="00374100"/>
    <w:rsid w:val="00374350"/>
    <w:rsid w:val="00374803"/>
    <w:rsid w:val="00374962"/>
    <w:rsid w:val="00374B40"/>
    <w:rsid w:val="003751A8"/>
    <w:rsid w:val="0037792F"/>
    <w:rsid w:val="00380FB1"/>
    <w:rsid w:val="003813B7"/>
    <w:rsid w:val="00384A05"/>
    <w:rsid w:val="00384AC1"/>
    <w:rsid w:val="00384E1C"/>
    <w:rsid w:val="00386B76"/>
    <w:rsid w:val="00387F26"/>
    <w:rsid w:val="00392F39"/>
    <w:rsid w:val="00393267"/>
    <w:rsid w:val="003932BD"/>
    <w:rsid w:val="00393A14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D03"/>
    <w:rsid w:val="003B1361"/>
    <w:rsid w:val="003B3FEF"/>
    <w:rsid w:val="003B73F8"/>
    <w:rsid w:val="003C11EE"/>
    <w:rsid w:val="003C386F"/>
    <w:rsid w:val="003C57BA"/>
    <w:rsid w:val="003D10BA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CAE"/>
    <w:rsid w:val="00407D73"/>
    <w:rsid w:val="00407EC2"/>
    <w:rsid w:val="0041248E"/>
    <w:rsid w:val="00412845"/>
    <w:rsid w:val="0041485D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29F1"/>
    <w:rsid w:val="00442A85"/>
    <w:rsid w:val="00443E84"/>
    <w:rsid w:val="00443F1A"/>
    <w:rsid w:val="00445216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5749C"/>
    <w:rsid w:val="004611A8"/>
    <w:rsid w:val="00462222"/>
    <w:rsid w:val="00463C1F"/>
    <w:rsid w:val="00464379"/>
    <w:rsid w:val="00464969"/>
    <w:rsid w:val="00465C2D"/>
    <w:rsid w:val="004678E2"/>
    <w:rsid w:val="00470403"/>
    <w:rsid w:val="0047248A"/>
    <w:rsid w:val="00472BD8"/>
    <w:rsid w:val="004736FD"/>
    <w:rsid w:val="0047561B"/>
    <w:rsid w:val="00476AE7"/>
    <w:rsid w:val="00476BB2"/>
    <w:rsid w:val="00480A26"/>
    <w:rsid w:val="00480F83"/>
    <w:rsid w:val="00481F1A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0FEB"/>
    <w:rsid w:val="00493CA4"/>
    <w:rsid w:val="00495616"/>
    <w:rsid w:val="004956A0"/>
    <w:rsid w:val="00497594"/>
    <w:rsid w:val="0049791D"/>
    <w:rsid w:val="004A3C97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20E2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0919"/>
    <w:rsid w:val="004F11F4"/>
    <w:rsid w:val="004F16B0"/>
    <w:rsid w:val="004F3662"/>
    <w:rsid w:val="004F4220"/>
    <w:rsid w:val="004F7C76"/>
    <w:rsid w:val="00500CDF"/>
    <w:rsid w:val="00502031"/>
    <w:rsid w:val="00502AF7"/>
    <w:rsid w:val="00504C2F"/>
    <w:rsid w:val="00504CF7"/>
    <w:rsid w:val="00504E05"/>
    <w:rsid w:val="00505444"/>
    <w:rsid w:val="0050575C"/>
    <w:rsid w:val="0050618E"/>
    <w:rsid w:val="00506D1A"/>
    <w:rsid w:val="0050740C"/>
    <w:rsid w:val="00511548"/>
    <w:rsid w:val="00512588"/>
    <w:rsid w:val="00513105"/>
    <w:rsid w:val="00515547"/>
    <w:rsid w:val="005157EF"/>
    <w:rsid w:val="005170EC"/>
    <w:rsid w:val="00523528"/>
    <w:rsid w:val="00524748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504FE"/>
    <w:rsid w:val="00550B58"/>
    <w:rsid w:val="00552CAD"/>
    <w:rsid w:val="005601A6"/>
    <w:rsid w:val="0056082A"/>
    <w:rsid w:val="00561022"/>
    <w:rsid w:val="005612DC"/>
    <w:rsid w:val="00562482"/>
    <w:rsid w:val="005634DF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5D8"/>
    <w:rsid w:val="00580F53"/>
    <w:rsid w:val="005823D0"/>
    <w:rsid w:val="00582D4E"/>
    <w:rsid w:val="00583A74"/>
    <w:rsid w:val="00586339"/>
    <w:rsid w:val="0058638A"/>
    <w:rsid w:val="0058656D"/>
    <w:rsid w:val="005878D8"/>
    <w:rsid w:val="00587B15"/>
    <w:rsid w:val="005903EB"/>
    <w:rsid w:val="00590685"/>
    <w:rsid w:val="00590ACB"/>
    <w:rsid w:val="00591265"/>
    <w:rsid w:val="005915D9"/>
    <w:rsid w:val="00591C97"/>
    <w:rsid w:val="0059290A"/>
    <w:rsid w:val="005961F1"/>
    <w:rsid w:val="00596AEB"/>
    <w:rsid w:val="00597626"/>
    <w:rsid w:val="005A16B1"/>
    <w:rsid w:val="005A3DEC"/>
    <w:rsid w:val="005A531E"/>
    <w:rsid w:val="005A536B"/>
    <w:rsid w:val="005A5707"/>
    <w:rsid w:val="005A61E9"/>
    <w:rsid w:val="005A7465"/>
    <w:rsid w:val="005A7FEF"/>
    <w:rsid w:val="005B0CDE"/>
    <w:rsid w:val="005B351E"/>
    <w:rsid w:val="005B55A7"/>
    <w:rsid w:val="005B741A"/>
    <w:rsid w:val="005B7D07"/>
    <w:rsid w:val="005C09BE"/>
    <w:rsid w:val="005C0B56"/>
    <w:rsid w:val="005C1EFE"/>
    <w:rsid w:val="005C20E2"/>
    <w:rsid w:val="005C2171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3234"/>
    <w:rsid w:val="005D37C3"/>
    <w:rsid w:val="005D5E26"/>
    <w:rsid w:val="005D6A4F"/>
    <w:rsid w:val="005D6DA8"/>
    <w:rsid w:val="005D72A2"/>
    <w:rsid w:val="005E1605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6003E6"/>
    <w:rsid w:val="006009DF"/>
    <w:rsid w:val="0060289D"/>
    <w:rsid w:val="00603021"/>
    <w:rsid w:val="00603B87"/>
    <w:rsid w:val="00604260"/>
    <w:rsid w:val="0060433D"/>
    <w:rsid w:val="006046EC"/>
    <w:rsid w:val="00604F9C"/>
    <w:rsid w:val="00606C7D"/>
    <w:rsid w:val="00607005"/>
    <w:rsid w:val="006076ED"/>
    <w:rsid w:val="0061037C"/>
    <w:rsid w:val="006111AF"/>
    <w:rsid w:val="00611382"/>
    <w:rsid w:val="00612A0B"/>
    <w:rsid w:val="006141C4"/>
    <w:rsid w:val="00617C93"/>
    <w:rsid w:val="00617D47"/>
    <w:rsid w:val="00620A74"/>
    <w:rsid w:val="0062187F"/>
    <w:rsid w:val="006223FD"/>
    <w:rsid w:val="0062289C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56C64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7718"/>
    <w:rsid w:val="00667E58"/>
    <w:rsid w:val="006700BB"/>
    <w:rsid w:val="00670C53"/>
    <w:rsid w:val="0067137C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21C5"/>
    <w:rsid w:val="006922A1"/>
    <w:rsid w:val="006925B2"/>
    <w:rsid w:val="00692693"/>
    <w:rsid w:val="0069332D"/>
    <w:rsid w:val="006943E5"/>
    <w:rsid w:val="00694BC3"/>
    <w:rsid w:val="006A2826"/>
    <w:rsid w:val="006A3353"/>
    <w:rsid w:val="006A385B"/>
    <w:rsid w:val="006A3DB6"/>
    <w:rsid w:val="006A67DF"/>
    <w:rsid w:val="006B26BB"/>
    <w:rsid w:val="006B2865"/>
    <w:rsid w:val="006B2E42"/>
    <w:rsid w:val="006B3CFE"/>
    <w:rsid w:val="006B5B2F"/>
    <w:rsid w:val="006B7E40"/>
    <w:rsid w:val="006C06FB"/>
    <w:rsid w:val="006C0CB2"/>
    <w:rsid w:val="006C0CEC"/>
    <w:rsid w:val="006C118B"/>
    <w:rsid w:val="006C1621"/>
    <w:rsid w:val="006C2A09"/>
    <w:rsid w:val="006C34A5"/>
    <w:rsid w:val="006C457D"/>
    <w:rsid w:val="006C4B90"/>
    <w:rsid w:val="006C7650"/>
    <w:rsid w:val="006D11F7"/>
    <w:rsid w:val="006D1BE8"/>
    <w:rsid w:val="006D505F"/>
    <w:rsid w:val="006D5B9A"/>
    <w:rsid w:val="006E01B1"/>
    <w:rsid w:val="006E056C"/>
    <w:rsid w:val="006E410F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5645"/>
    <w:rsid w:val="006F7A24"/>
    <w:rsid w:val="00701A87"/>
    <w:rsid w:val="0070227E"/>
    <w:rsid w:val="007037D5"/>
    <w:rsid w:val="00703C76"/>
    <w:rsid w:val="0070411D"/>
    <w:rsid w:val="007045D4"/>
    <w:rsid w:val="00705081"/>
    <w:rsid w:val="0070790B"/>
    <w:rsid w:val="00710BEE"/>
    <w:rsid w:val="00710F2C"/>
    <w:rsid w:val="00714B0F"/>
    <w:rsid w:val="00716F1C"/>
    <w:rsid w:val="00717C27"/>
    <w:rsid w:val="00721DCF"/>
    <w:rsid w:val="007231BC"/>
    <w:rsid w:val="007247FA"/>
    <w:rsid w:val="00725047"/>
    <w:rsid w:val="007251C0"/>
    <w:rsid w:val="00732179"/>
    <w:rsid w:val="0073282C"/>
    <w:rsid w:val="00732BF4"/>
    <w:rsid w:val="0073347A"/>
    <w:rsid w:val="00733CB3"/>
    <w:rsid w:val="00737443"/>
    <w:rsid w:val="0074384B"/>
    <w:rsid w:val="00745D97"/>
    <w:rsid w:val="0075153E"/>
    <w:rsid w:val="0075221B"/>
    <w:rsid w:val="007538DE"/>
    <w:rsid w:val="00754978"/>
    <w:rsid w:val="00755628"/>
    <w:rsid w:val="00755846"/>
    <w:rsid w:val="007572CD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23EF"/>
    <w:rsid w:val="00774FF7"/>
    <w:rsid w:val="00775911"/>
    <w:rsid w:val="00777473"/>
    <w:rsid w:val="00781A27"/>
    <w:rsid w:val="007823D6"/>
    <w:rsid w:val="0078251B"/>
    <w:rsid w:val="00784101"/>
    <w:rsid w:val="00785B9F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0FA4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DF3"/>
    <w:rsid w:val="007B2EEA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23CC"/>
    <w:rsid w:val="007F371D"/>
    <w:rsid w:val="007F3D8F"/>
    <w:rsid w:val="007F3F2F"/>
    <w:rsid w:val="007F5B82"/>
    <w:rsid w:val="007F6927"/>
    <w:rsid w:val="007F7874"/>
    <w:rsid w:val="007F7E1D"/>
    <w:rsid w:val="008003A3"/>
    <w:rsid w:val="00802DB9"/>
    <w:rsid w:val="00802E90"/>
    <w:rsid w:val="008056EC"/>
    <w:rsid w:val="00805D35"/>
    <w:rsid w:val="00807826"/>
    <w:rsid w:val="00810381"/>
    <w:rsid w:val="008103C3"/>
    <w:rsid w:val="00813987"/>
    <w:rsid w:val="008142A5"/>
    <w:rsid w:val="00817260"/>
    <w:rsid w:val="00817E12"/>
    <w:rsid w:val="00822C6C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1365"/>
    <w:rsid w:val="00843132"/>
    <w:rsid w:val="00844ACA"/>
    <w:rsid w:val="00847D59"/>
    <w:rsid w:val="00850DA8"/>
    <w:rsid w:val="008512EB"/>
    <w:rsid w:val="00852099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3CC6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5993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93"/>
    <w:rsid w:val="008B696E"/>
    <w:rsid w:val="008B6A66"/>
    <w:rsid w:val="008B7476"/>
    <w:rsid w:val="008B7730"/>
    <w:rsid w:val="008B7D2F"/>
    <w:rsid w:val="008C1D4D"/>
    <w:rsid w:val="008C2266"/>
    <w:rsid w:val="008C351D"/>
    <w:rsid w:val="008C4F61"/>
    <w:rsid w:val="008C5CC8"/>
    <w:rsid w:val="008D05F6"/>
    <w:rsid w:val="008D0D4B"/>
    <w:rsid w:val="008D2058"/>
    <w:rsid w:val="008D43F5"/>
    <w:rsid w:val="008D5CCC"/>
    <w:rsid w:val="008D654B"/>
    <w:rsid w:val="008D6B38"/>
    <w:rsid w:val="008D7C9B"/>
    <w:rsid w:val="008E224A"/>
    <w:rsid w:val="008E272D"/>
    <w:rsid w:val="008E4169"/>
    <w:rsid w:val="008E4568"/>
    <w:rsid w:val="008E47A2"/>
    <w:rsid w:val="008E4C34"/>
    <w:rsid w:val="008E4FCE"/>
    <w:rsid w:val="008E67C7"/>
    <w:rsid w:val="008E78D5"/>
    <w:rsid w:val="008F1ACD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5AB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8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34D0"/>
    <w:rsid w:val="00963BFC"/>
    <w:rsid w:val="00966134"/>
    <w:rsid w:val="00967559"/>
    <w:rsid w:val="00970A86"/>
    <w:rsid w:val="00973024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5CE9"/>
    <w:rsid w:val="00987222"/>
    <w:rsid w:val="00987855"/>
    <w:rsid w:val="009910FC"/>
    <w:rsid w:val="009926B1"/>
    <w:rsid w:val="00992D65"/>
    <w:rsid w:val="00993D67"/>
    <w:rsid w:val="00995E34"/>
    <w:rsid w:val="009A0135"/>
    <w:rsid w:val="009A06ED"/>
    <w:rsid w:val="009A1F87"/>
    <w:rsid w:val="009A2AD3"/>
    <w:rsid w:val="009A3CA9"/>
    <w:rsid w:val="009A697C"/>
    <w:rsid w:val="009A7331"/>
    <w:rsid w:val="009B07BA"/>
    <w:rsid w:val="009B0A5D"/>
    <w:rsid w:val="009B13FD"/>
    <w:rsid w:val="009B2152"/>
    <w:rsid w:val="009B3519"/>
    <w:rsid w:val="009B3B58"/>
    <w:rsid w:val="009B4105"/>
    <w:rsid w:val="009B4439"/>
    <w:rsid w:val="009B44A0"/>
    <w:rsid w:val="009B58ED"/>
    <w:rsid w:val="009B64BC"/>
    <w:rsid w:val="009B69C9"/>
    <w:rsid w:val="009B6DD2"/>
    <w:rsid w:val="009B78FA"/>
    <w:rsid w:val="009C1A97"/>
    <w:rsid w:val="009C28A7"/>
    <w:rsid w:val="009C3AB0"/>
    <w:rsid w:val="009C5604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306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16F5F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32CD"/>
    <w:rsid w:val="00A43C2D"/>
    <w:rsid w:val="00A456E5"/>
    <w:rsid w:val="00A478B4"/>
    <w:rsid w:val="00A5098D"/>
    <w:rsid w:val="00A51C3D"/>
    <w:rsid w:val="00A52558"/>
    <w:rsid w:val="00A546CC"/>
    <w:rsid w:val="00A547AF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1F7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983"/>
    <w:rsid w:val="00A95C09"/>
    <w:rsid w:val="00A9651A"/>
    <w:rsid w:val="00A97338"/>
    <w:rsid w:val="00AA2649"/>
    <w:rsid w:val="00AA2886"/>
    <w:rsid w:val="00AA5F9C"/>
    <w:rsid w:val="00AA76B0"/>
    <w:rsid w:val="00AB0DC3"/>
    <w:rsid w:val="00AB1A9C"/>
    <w:rsid w:val="00AB1E4B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7713"/>
    <w:rsid w:val="00AD0685"/>
    <w:rsid w:val="00AD28C5"/>
    <w:rsid w:val="00AD3721"/>
    <w:rsid w:val="00AD381F"/>
    <w:rsid w:val="00AD5176"/>
    <w:rsid w:val="00AD5E7C"/>
    <w:rsid w:val="00AD619B"/>
    <w:rsid w:val="00AD6917"/>
    <w:rsid w:val="00AD7563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47A7"/>
    <w:rsid w:val="00AF5421"/>
    <w:rsid w:val="00AF5FD7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1ED4"/>
    <w:rsid w:val="00B12484"/>
    <w:rsid w:val="00B1282D"/>
    <w:rsid w:val="00B14B85"/>
    <w:rsid w:val="00B209B7"/>
    <w:rsid w:val="00B20AB6"/>
    <w:rsid w:val="00B232D9"/>
    <w:rsid w:val="00B237FC"/>
    <w:rsid w:val="00B2533C"/>
    <w:rsid w:val="00B27033"/>
    <w:rsid w:val="00B27D5E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B5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3ACC"/>
    <w:rsid w:val="00B74952"/>
    <w:rsid w:val="00B759C6"/>
    <w:rsid w:val="00B75D20"/>
    <w:rsid w:val="00B75E1A"/>
    <w:rsid w:val="00B76F0D"/>
    <w:rsid w:val="00B81E79"/>
    <w:rsid w:val="00B82117"/>
    <w:rsid w:val="00B82D17"/>
    <w:rsid w:val="00B83CD2"/>
    <w:rsid w:val="00B84248"/>
    <w:rsid w:val="00B847D2"/>
    <w:rsid w:val="00B85D02"/>
    <w:rsid w:val="00B86667"/>
    <w:rsid w:val="00B86694"/>
    <w:rsid w:val="00B866DC"/>
    <w:rsid w:val="00B9010E"/>
    <w:rsid w:val="00B903D4"/>
    <w:rsid w:val="00B90DBC"/>
    <w:rsid w:val="00B923BB"/>
    <w:rsid w:val="00B929A0"/>
    <w:rsid w:val="00B93530"/>
    <w:rsid w:val="00BA0D8D"/>
    <w:rsid w:val="00BA1464"/>
    <w:rsid w:val="00BA56D2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270B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3FAB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27640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1E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6AF9"/>
    <w:rsid w:val="00C66B94"/>
    <w:rsid w:val="00C72D77"/>
    <w:rsid w:val="00C75C09"/>
    <w:rsid w:val="00C766EB"/>
    <w:rsid w:val="00C76A4B"/>
    <w:rsid w:val="00C76FAD"/>
    <w:rsid w:val="00C770FD"/>
    <w:rsid w:val="00C80D1C"/>
    <w:rsid w:val="00C80F05"/>
    <w:rsid w:val="00C815BA"/>
    <w:rsid w:val="00C830F4"/>
    <w:rsid w:val="00C83811"/>
    <w:rsid w:val="00C8509F"/>
    <w:rsid w:val="00C864D2"/>
    <w:rsid w:val="00C86FD3"/>
    <w:rsid w:val="00C91E32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066D"/>
    <w:rsid w:val="00CA4E13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5868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117E"/>
    <w:rsid w:val="00CF1DD9"/>
    <w:rsid w:val="00CF20C0"/>
    <w:rsid w:val="00CF25E8"/>
    <w:rsid w:val="00CF4523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51A0"/>
    <w:rsid w:val="00D25D58"/>
    <w:rsid w:val="00D27A7F"/>
    <w:rsid w:val="00D27D90"/>
    <w:rsid w:val="00D3053E"/>
    <w:rsid w:val="00D308AF"/>
    <w:rsid w:val="00D30C7E"/>
    <w:rsid w:val="00D31076"/>
    <w:rsid w:val="00D31779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AA"/>
    <w:rsid w:val="00D746D8"/>
    <w:rsid w:val="00D75375"/>
    <w:rsid w:val="00D75D5F"/>
    <w:rsid w:val="00D76C8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B5"/>
    <w:rsid w:val="00D9108C"/>
    <w:rsid w:val="00D927B4"/>
    <w:rsid w:val="00D93E58"/>
    <w:rsid w:val="00D9429C"/>
    <w:rsid w:val="00D95176"/>
    <w:rsid w:val="00D95226"/>
    <w:rsid w:val="00D96FF1"/>
    <w:rsid w:val="00D97846"/>
    <w:rsid w:val="00DA0D4B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5D6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DF7731"/>
    <w:rsid w:val="00E016DF"/>
    <w:rsid w:val="00E01DDF"/>
    <w:rsid w:val="00E041B3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261"/>
    <w:rsid w:val="00E52363"/>
    <w:rsid w:val="00E52455"/>
    <w:rsid w:val="00E53DB0"/>
    <w:rsid w:val="00E541B6"/>
    <w:rsid w:val="00E56F46"/>
    <w:rsid w:val="00E57527"/>
    <w:rsid w:val="00E60B7E"/>
    <w:rsid w:val="00E617CF"/>
    <w:rsid w:val="00E63EED"/>
    <w:rsid w:val="00E64EE7"/>
    <w:rsid w:val="00E66A5E"/>
    <w:rsid w:val="00E67578"/>
    <w:rsid w:val="00E677EC"/>
    <w:rsid w:val="00E67F83"/>
    <w:rsid w:val="00E72B07"/>
    <w:rsid w:val="00E738B5"/>
    <w:rsid w:val="00E73A05"/>
    <w:rsid w:val="00E77F0E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541D"/>
    <w:rsid w:val="00E96481"/>
    <w:rsid w:val="00E97390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B27"/>
    <w:rsid w:val="00EB4C1E"/>
    <w:rsid w:val="00EB705E"/>
    <w:rsid w:val="00EC1913"/>
    <w:rsid w:val="00EC4133"/>
    <w:rsid w:val="00EC4CF3"/>
    <w:rsid w:val="00EC5675"/>
    <w:rsid w:val="00ED2287"/>
    <w:rsid w:val="00ED2B1F"/>
    <w:rsid w:val="00ED3593"/>
    <w:rsid w:val="00ED5FFA"/>
    <w:rsid w:val="00ED6CCB"/>
    <w:rsid w:val="00ED71EB"/>
    <w:rsid w:val="00EE1A3A"/>
    <w:rsid w:val="00EE3CEA"/>
    <w:rsid w:val="00EE43E9"/>
    <w:rsid w:val="00EE4C6F"/>
    <w:rsid w:val="00EE5621"/>
    <w:rsid w:val="00EE5A97"/>
    <w:rsid w:val="00EE628E"/>
    <w:rsid w:val="00EE6E44"/>
    <w:rsid w:val="00EE6F5F"/>
    <w:rsid w:val="00EF081C"/>
    <w:rsid w:val="00EF24CC"/>
    <w:rsid w:val="00EF25C5"/>
    <w:rsid w:val="00EF37D7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3F0B"/>
    <w:rsid w:val="00F0542D"/>
    <w:rsid w:val="00F05F7D"/>
    <w:rsid w:val="00F06309"/>
    <w:rsid w:val="00F07705"/>
    <w:rsid w:val="00F07775"/>
    <w:rsid w:val="00F10147"/>
    <w:rsid w:val="00F10D7E"/>
    <w:rsid w:val="00F13B9F"/>
    <w:rsid w:val="00F1449E"/>
    <w:rsid w:val="00F15108"/>
    <w:rsid w:val="00F15C55"/>
    <w:rsid w:val="00F15F88"/>
    <w:rsid w:val="00F21BC5"/>
    <w:rsid w:val="00F2302D"/>
    <w:rsid w:val="00F23820"/>
    <w:rsid w:val="00F24B84"/>
    <w:rsid w:val="00F24F2E"/>
    <w:rsid w:val="00F30069"/>
    <w:rsid w:val="00F3086F"/>
    <w:rsid w:val="00F31041"/>
    <w:rsid w:val="00F315A5"/>
    <w:rsid w:val="00F33FA3"/>
    <w:rsid w:val="00F34997"/>
    <w:rsid w:val="00F36358"/>
    <w:rsid w:val="00F36455"/>
    <w:rsid w:val="00F3702C"/>
    <w:rsid w:val="00F40086"/>
    <w:rsid w:val="00F408C6"/>
    <w:rsid w:val="00F40BF7"/>
    <w:rsid w:val="00F425EC"/>
    <w:rsid w:val="00F43DA1"/>
    <w:rsid w:val="00F448DB"/>
    <w:rsid w:val="00F44A23"/>
    <w:rsid w:val="00F52259"/>
    <w:rsid w:val="00F52A06"/>
    <w:rsid w:val="00F53EA2"/>
    <w:rsid w:val="00F546FE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2F5"/>
    <w:rsid w:val="00F713F3"/>
    <w:rsid w:val="00F72511"/>
    <w:rsid w:val="00F73A69"/>
    <w:rsid w:val="00F75179"/>
    <w:rsid w:val="00F80CC4"/>
    <w:rsid w:val="00F81001"/>
    <w:rsid w:val="00F83774"/>
    <w:rsid w:val="00F8394A"/>
    <w:rsid w:val="00F85D12"/>
    <w:rsid w:val="00F865B3"/>
    <w:rsid w:val="00F91E68"/>
    <w:rsid w:val="00F92EE9"/>
    <w:rsid w:val="00F934C8"/>
    <w:rsid w:val="00F93B65"/>
    <w:rsid w:val="00F954E2"/>
    <w:rsid w:val="00F95A6D"/>
    <w:rsid w:val="00FA0E0E"/>
    <w:rsid w:val="00FA295C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0003"/>
    <w:rsid w:val="00FC15FA"/>
    <w:rsid w:val="00FC464B"/>
    <w:rsid w:val="00FC4B8D"/>
    <w:rsid w:val="00FD037D"/>
    <w:rsid w:val="00FD0628"/>
    <w:rsid w:val="00FD40D4"/>
    <w:rsid w:val="00FD4E60"/>
    <w:rsid w:val="00FD5159"/>
    <w:rsid w:val="00FD5220"/>
    <w:rsid w:val="00FD5F38"/>
    <w:rsid w:val="00FD7183"/>
    <w:rsid w:val="00FE0569"/>
    <w:rsid w:val="00FE12FE"/>
    <w:rsid w:val="00FE24F2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uiPriority w:val="99"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uiPriority w:val="59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387D-C5FA-4704-95AF-756DD496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0</TotalTime>
  <Pages>4</Pages>
  <Words>441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(Fees) Order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(Fees) Order</dc:title>
  <dc:subject>00.00</dc:subject>
  <dc:creator>Barbara Vargas</dc:creator>
  <cp:keywords/>
  <dc:description/>
  <cp:lastModifiedBy>meades</cp:lastModifiedBy>
  <cp:revision>3</cp:revision>
  <cp:lastPrinted>2013-01-11T18:20:00Z</cp:lastPrinted>
  <dcterms:created xsi:type="dcterms:W3CDTF">2013-01-28T19:28:00Z</dcterms:created>
  <dcterms:modified xsi:type="dcterms:W3CDTF">2013-02-20T16:13:00Z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